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CC2B" w14:textId="0C784A34" w:rsidR="00550A4A" w:rsidRDefault="00550A4A" w:rsidP="006750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color w:val="1F497D"/>
          <w:sz w:val="22"/>
          <w:szCs w:val="22"/>
        </w:rPr>
        <w:drawing>
          <wp:inline distT="0" distB="0" distL="0" distR="0" wp14:anchorId="7B44EB6E" wp14:editId="351BF44F">
            <wp:extent cx="2847975" cy="942975"/>
            <wp:effectExtent l="0" t="0" r="9525" b="9525"/>
            <wp:docPr id="5" name="Picture 5" descr="The_Orchard_Surgery-logo-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_Orchard_Surgery-logo-blo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54CE" w14:textId="77777777" w:rsidR="00550A4A" w:rsidRDefault="00550A4A" w:rsidP="00675084">
      <w:pPr>
        <w:jc w:val="center"/>
        <w:rPr>
          <w:rFonts w:ascii="Arial" w:hAnsi="Arial" w:cs="Arial"/>
          <w:b/>
          <w:sz w:val="36"/>
          <w:szCs w:val="36"/>
        </w:rPr>
      </w:pPr>
    </w:p>
    <w:p w14:paraId="3959E401" w14:textId="3744B7BF" w:rsidR="00550A4A" w:rsidRPr="00675084" w:rsidRDefault="00550A4A" w:rsidP="001B11F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Dealing with Vi</w:t>
      </w:r>
      <w:r w:rsidR="001B11F3">
        <w:rPr>
          <w:rFonts w:ascii="Arial" w:hAnsi="Arial" w:cs="Arial"/>
          <w:b/>
          <w:sz w:val="36"/>
          <w:szCs w:val="36"/>
        </w:rPr>
        <w:t xml:space="preserve">olent or Aggressive Patients </w:t>
      </w:r>
    </w:p>
    <w:p w14:paraId="34CF158F" w14:textId="77777777" w:rsidR="00E85096" w:rsidRDefault="00E85096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14"/>
        <w:gridCol w:w="2227"/>
        <w:gridCol w:w="2103"/>
        <w:gridCol w:w="3276"/>
      </w:tblGrid>
      <w:tr w:rsidR="00675084" w:rsidRPr="00CD3C24" w14:paraId="522235B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CD3C24" w14:paraId="75B3BBF8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6D2BEB10" w:rsidR="00675084" w:rsidRPr="00550A4A" w:rsidRDefault="00550A4A" w:rsidP="00515291">
            <w:pPr>
              <w:jc w:val="center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550A4A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1.0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48E5BEDF" w:rsidR="00675084" w:rsidRPr="00550A4A" w:rsidRDefault="00550A4A" w:rsidP="00515291">
            <w:pPr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550A4A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28/05/2021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1100F7B7" w:rsidR="00675084" w:rsidRPr="00550A4A" w:rsidRDefault="00550A4A" w:rsidP="00515291">
            <w:pPr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550A4A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Sam Jones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2F7E07E0" w:rsidR="00675084" w:rsidRPr="00550A4A" w:rsidRDefault="00550A4A" w:rsidP="00515291">
            <w:pPr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550A4A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Karen Livesey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0DE88C58" w:rsidR="00675084" w:rsidRPr="00550A4A" w:rsidRDefault="00944B7F" w:rsidP="00515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Updated following staff training in February.</w:t>
            </w:r>
          </w:p>
        </w:tc>
      </w:tr>
      <w:tr w:rsidR="00675084" w:rsidRPr="00CD3C24" w14:paraId="7C35111B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0E2C595C" w14:textId="77777777" w:rsidTr="00515291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12E8CE9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54BB8B7D" w14:textId="485C5B90" w:rsidR="00550A4A" w:rsidRPr="001B11F3" w:rsidRDefault="00550A4A" w:rsidP="001B11F3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1B11F3">
        <w:rPr>
          <w:rFonts w:cstheme="minorHAnsi"/>
          <w:b/>
          <w:bCs/>
          <w:color w:val="000000"/>
        </w:rPr>
        <w:t>Introduction</w:t>
      </w:r>
    </w:p>
    <w:p w14:paraId="6249E829" w14:textId="77777777" w:rsidR="001B11F3" w:rsidRPr="001B11F3" w:rsidRDefault="001B11F3" w:rsidP="001B11F3">
      <w:pPr>
        <w:pStyle w:val="ListParagraph"/>
        <w:autoSpaceDE w:val="0"/>
        <w:autoSpaceDN w:val="0"/>
        <w:adjustRightInd w:val="0"/>
        <w:ind w:left="360"/>
        <w:jc w:val="both"/>
        <w:rPr>
          <w:rFonts w:cstheme="minorHAnsi"/>
          <w:b/>
          <w:bCs/>
          <w:color w:val="000000"/>
        </w:rPr>
      </w:pPr>
    </w:p>
    <w:p w14:paraId="086DE2C1" w14:textId="3031A290" w:rsidR="00550A4A" w:rsidRPr="00550A4A" w:rsidRDefault="00550A4A" w:rsidP="00E24F89">
      <w:pPr>
        <w:tabs>
          <w:tab w:val="left" w:pos="8790"/>
        </w:tabs>
        <w:autoSpaceDE w:val="0"/>
        <w:autoSpaceDN w:val="0"/>
        <w:adjustRightInd w:val="0"/>
        <w:ind w:right="-624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NHS has a zero tolerance policy of all violence and aggression. This policy is for the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protection of all NHS staff, but also for the protection of other patients, their families,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visitors, etc. In order to ensure that this zero tolerance approach is adhered to, it is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essent</w:t>
      </w:r>
      <w:bookmarkStart w:id="0" w:name="_GoBack"/>
      <w:bookmarkEnd w:id="0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ial to have robust policies and procedures in place. In General Practice, this will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need to cover a variety of situations in which incidents could occur. Generally speaking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majority of patients behave in acceptable or manageable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ways,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however the incidence of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excessively aggressive or violent attacks in the GP practice is increasing.</w:t>
      </w:r>
    </w:p>
    <w:p w14:paraId="7B363DA9" w14:textId="77777777" w:rsidR="00E24F89" w:rsidRDefault="00E24F89" w:rsidP="001B11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C67E025" w14:textId="0BA6D39C" w:rsidR="00550A4A" w:rsidRPr="00550A4A" w:rsidRDefault="00550A4A" w:rsidP="001B11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practice recognises that there can be contributory reasons for patients behaving in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difficult or challenging ways, however, where this tips over into aggression or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violence,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practice will adopt a zero tolerance approach.</w:t>
      </w:r>
    </w:p>
    <w:p w14:paraId="7DC355A6" w14:textId="77777777" w:rsidR="00550A4A" w:rsidRPr="00550A4A" w:rsidRDefault="00550A4A" w:rsidP="001B11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47414C9" w14:textId="53591726" w:rsidR="00550A4A" w:rsidRPr="00550A4A" w:rsidRDefault="00550A4A" w:rsidP="001B11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The Orchard Surgery aims to provide high quality healthcare and we will treat all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patients with respect and dignity. In return we expect all our staff to be treated with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respect. We will not tolerate abusive language or threatening behaviour against any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member of staff. Such behaviour may result in the offender being denied access to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the doctor and/or further measures as appropriate.</w:t>
      </w:r>
    </w:p>
    <w:p w14:paraId="6C23A04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44E1DA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1.1 Communication</w:t>
      </w:r>
    </w:p>
    <w:p w14:paraId="5897B75C" w14:textId="44A6D16A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practice will communicate this policy by a variety of communication mediums e.g. a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clear policy on the web site, the practice newsletter, the policy (sign) clearly displayed in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the waiting area near to the reception desk </w:t>
      </w:r>
      <w:proofErr w:type="spell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etc</w:t>
      </w:r>
      <w:proofErr w:type="spellEnd"/>
    </w:p>
    <w:p w14:paraId="2DC9E9B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F623C88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2.0 Aims and Objectives</w:t>
      </w:r>
    </w:p>
    <w:p w14:paraId="06B90DC5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aims and objectives of this policy are as follows:</w:t>
      </w:r>
    </w:p>
    <w:p w14:paraId="62379BB0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451E25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To ensure adequate processes are in place for the protection of staff and patients</w:t>
      </w:r>
    </w:p>
    <w:p w14:paraId="114FD979" w14:textId="567021EF" w:rsidR="00550A4A" w:rsidRPr="00550A4A" w:rsidRDefault="00550A4A" w:rsidP="00E24F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To ensure staff are fully aware of their responsibilities when dealing with violent or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gressive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patients</w:t>
      </w:r>
    </w:p>
    <w:p w14:paraId="7E8CAB30" w14:textId="781F4218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To ensure that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staff are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fully aware of their rights when they have to deal with such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incidents</w:t>
      </w:r>
    </w:p>
    <w:p w14:paraId="3617E46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5903AD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3.0 Aggressive Patient</w:t>
      </w:r>
    </w:p>
    <w:p w14:paraId="486EA3AB" w14:textId="1F0016E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111111"/>
          <w:sz w:val="22"/>
          <w:szCs w:val="22"/>
          <w:lang w:eastAsia="en-US"/>
        </w:rPr>
        <w:lastRenderedPageBreak/>
        <w:t xml:space="preserve">What is an aggressive patient?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The Health &amp; Safety Executive1 defines work-related</w:t>
      </w:r>
      <w:r w:rsidR="00E24F89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violence as: ‘</w:t>
      </w:r>
      <w:r w:rsidRPr="00550A4A">
        <w:rPr>
          <w:rFonts w:asciiTheme="minorHAnsi" w:hAnsiTheme="minorHAnsi" w:cstheme="minorHAnsi"/>
          <w:i/>
          <w:iCs/>
          <w:color w:val="111111"/>
          <w:sz w:val="22"/>
          <w:szCs w:val="22"/>
          <w:lang w:eastAsia="en-US"/>
        </w:rPr>
        <w:t>Any incident in which a person is abused, threatened or assaulted in</w:t>
      </w:r>
      <w:r w:rsidR="00E24F89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i/>
          <w:iCs/>
          <w:color w:val="111111"/>
          <w:sz w:val="22"/>
          <w:szCs w:val="22"/>
          <w:lang w:eastAsia="en-US"/>
        </w:rPr>
        <w:t>circumstances relating to their work.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’</w:t>
      </w:r>
    </w:p>
    <w:p w14:paraId="59B54F43" w14:textId="6FA2795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This could be from a patient (carer/ relative/ friend) who exhibits one or more of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following patterns of behaviour:</w:t>
      </w:r>
    </w:p>
    <w:p w14:paraId="1BAE92B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Verbally abusive, offensive or intimidating in their behaviour towards staff</w:t>
      </w:r>
    </w:p>
    <w:p w14:paraId="133E192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Threatening physical violence</w:t>
      </w:r>
    </w:p>
    <w:p w14:paraId="37BEC31D" w14:textId="4645B4D8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Making excessive demands and/or maintaining certain expectations and failing to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accept that these are unreasonable (e.g. wanting an immediate appointment and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becoming aggressive when this is not possible)</w:t>
      </w:r>
    </w:p>
    <w:p w14:paraId="2C50043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insisting that a member of staff is dismissed</w:t>
      </w:r>
    </w:p>
    <w:p w14:paraId="14BE227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insisting that treatment is carried out on demand</w:t>
      </w:r>
    </w:p>
    <w:p w14:paraId="1417899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constantly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requesting a different GP</w:t>
      </w:r>
    </w:p>
    <w:p w14:paraId="66071A5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demands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to see a particular member of staff/clinician</w:t>
      </w:r>
    </w:p>
    <w:p w14:paraId="1D343D77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98A27F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3.1 Risk assessment</w:t>
      </w:r>
    </w:p>
    <w:p w14:paraId="14302356" w14:textId="44D85133" w:rsidR="00550A4A" w:rsidRPr="00E24F89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HSE2 recommends a proactive approach to the assessment of risk from aggressive or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violent patients. This could involve the practice team “walking through” the logistics of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reception area, identifying an escape plan(s), panic button protocol, security personnel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support etc. The practice may wish to undertake a generic risk assessment which should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consider the overall needs of the organisation, for example:</w:t>
      </w:r>
    </w:p>
    <w:p w14:paraId="15C862A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general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risks to staff from patients, service users and their relatives or visitors</w:t>
      </w:r>
    </w:p>
    <w:p w14:paraId="147FD1D7" w14:textId="2EAB7263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risks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associated with the design of the work environment, </w:t>
      </w:r>
      <w:proofErr w:type="spell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ie</w:t>
      </w:r>
      <w:proofErr w:type="spell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layout of rooms,</w:t>
      </w:r>
      <w:r w:rsidR="00E24F89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lockable doors, escape routes, alarm systems, access to car parks at night</w:t>
      </w:r>
    </w:p>
    <w:p w14:paraId="1361F340" w14:textId="62CA81F5" w:rsidR="00550A4A" w:rsidRPr="00944B7F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risks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associated with lone working, whether working in the community or alone</w:t>
      </w:r>
      <w:r w:rsidR="00E24F89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in work premises (the NHS guidance on lone working can be found at</w:t>
      </w:r>
      <w:r w:rsidR="00944B7F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http://www.nhsbsa.nhs.uk/2460.aspx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)</w:t>
      </w:r>
    </w:p>
    <w:p w14:paraId="2FBD8A4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identification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and testing of appropriate instructions, information and training</w:t>
      </w:r>
    </w:p>
    <w:p w14:paraId="156FCB0C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identification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, agreement and testing of security support arrangements.</w:t>
      </w:r>
    </w:p>
    <w:p w14:paraId="7826D212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CCD56BC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4.0 Dealing with an Aggressive Patient</w:t>
      </w:r>
    </w:p>
    <w:p w14:paraId="1EA25DE2" w14:textId="1F8FF14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Patients can become aggressive for a variety of reasons, and it is always advisable to try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 calm down the situation as early as possible, as this may prevent an incident. Being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observant of patients/relatives is often the first sign that a difficult/tense situation is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imminent.</w:t>
      </w:r>
    </w:p>
    <w:p w14:paraId="04560690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5F8625E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4.1 Recognising the signs of an impending aggressive incident</w:t>
      </w:r>
    </w:p>
    <w:p w14:paraId="34E2A3F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use of appropriate inter-personal skills in potentially difficult situations is essential.</w:t>
      </w:r>
    </w:p>
    <w:p w14:paraId="79C73593" w14:textId="652B2F22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Observation of the patient/client can help in predicting when aggression may occur.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following are some of the signs to look for:</w:t>
      </w:r>
    </w:p>
    <w:p w14:paraId="6A5F4BE6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Staring, unblinking, uncomfortable gaze.</w:t>
      </w:r>
    </w:p>
    <w:p w14:paraId="64EFAE5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Muscles tensed, jawline tensed.</w:t>
      </w:r>
    </w:p>
    <w:p w14:paraId="5A0110A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Facial expression</w:t>
      </w:r>
    </w:p>
    <w:p w14:paraId="75E7F17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Person balanced to move quickly</w:t>
      </w:r>
    </w:p>
    <w:p w14:paraId="5E2646AE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Fingers or eyelids twitching</w:t>
      </w:r>
    </w:p>
    <w:p w14:paraId="7D7257C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Pacing about, uncomfortable stance, alternate sitting/standing</w:t>
      </w:r>
    </w:p>
    <w:p w14:paraId="269D5916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Withdrawn on approach</w:t>
      </w:r>
    </w:p>
    <w:p w14:paraId="7D6F700A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Voice-change of pitch or tone, use of insults, obscenities or threats</w:t>
      </w:r>
    </w:p>
    <w:p w14:paraId="372A21A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Sweating</w:t>
      </w:r>
    </w:p>
    <w:p w14:paraId="665AAF0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Increase in rate of breathing</w:t>
      </w:r>
    </w:p>
    <w:p w14:paraId="3FF8AC4E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Tears (crying)</w:t>
      </w:r>
    </w:p>
    <w:p w14:paraId="5DC1AF8B" w14:textId="7DE62609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Offen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sive weapon carried or visible </w:t>
      </w:r>
    </w:p>
    <w:p w14:paraId="734665E7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A783CC3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4.2 Proactively diffusing a recognised condition</w:t>
      </w:r>
    </w:p>
    <w:p w14:paraId="5CDF1C11" w14:textId="2E641DA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Having recognised such signs and assessed the potential of violence occurring, staff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may feel they are able to diffuse the situation by using some of the following behaviours:</w:t>
      </w:r>
    </w:p>
    <w:p w14:paraId="4037EE66" w14:textId="28EE7FF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Adopt an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empathic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understanding approach, and attempt to show some affinity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with the other person’s position – “I can see why you are upset about that”</w:t>
      </w:r>
    </w:p>
    <w:p w14:paraId="6C693FF6" w14:textId="6DFE38C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Use active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NLP (neuro linguistic programming)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– saying a small portion of a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sentence back to the patient in the patient’s own words</w:t>
      </w:r>
    </w:p>
    <w:p w14:paraId="1CC7B2E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Avoid confrontation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do not argue but do not agree to reward their bad behaviour</w:t>
      </w:r>
    </w:p>
    <w:p w14:paraId="08B82148" w14:textId="3FB13443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Speak and stand calmly with an open posture, but always remain balanced and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ready to move away</w:t>
      </w:r>
    </w:p>
    <w:p w14:paraId="1AE1737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 not move closer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 the patient, even if they are speaking in whispers</w:t>
      </w:r>
    </w:p>
    <w:p w14:paraId="23AFD789" w14:textId="560DA95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Try to distract the person from the immediate cause of concern by changing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course of the conversation –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buy time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 think, to plan, to obtain assistance – if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possible ask the patient to have a seat “while I go to see what I can do to help you”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– this buys time and allows you to think of your options.</w:t>
      </w:r>
    </w:p>
    <w:p w14:paraId="25E0731C" w14:textId="0987E5A6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Speak clearly, evenly and slowly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and do not necessarily stop talking because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other person does not answer</w:t>
      </w:r>
    </w:p>
    <w:p w14:paraId="2EACCBF8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Even if the other person is very loud,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do not raise your voice</w:t>
      </w:r>
    </w:p>
    <w:p w14:paraId="13B18F83" w14:textId="373E94A1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Try to identify the source (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nub of their problem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 of concern, acknowledge this and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offer to help if possible</w:t>
      </w:r>
    </w:p>
    <w:p w14:paraId="1DDB3F9A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 not disagree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where it is not necessary</w:t>
      </w:r>
    </w:p>
    <w:p w14:paraId="17CEF194" w14:textId="73A5D2B6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Do not give orders or use status or authority as a threat, remember your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body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language</w:t>
      </w:r>
    </w:p>
    <w:p w14:paraId="7916850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Never make promises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which cannot be kept</w:t>
      </w:r>
    </w:p>
    <w:p w14:paraId="6FF9EAE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Never reward aggressive behaviour3</w:t>
      </w:r>
    </w:p>
    <w:p w14:paraId="61B4A07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Do not make threats</w:t>
      </w:r>
    </w:p>
    <w:p w14:paraId="697CD04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Be alert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and send for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assistance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where necessary</w:t>
      </w:r>
    </w:p>
    <w:p w14:paraId="744EB524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Be prepared to leave the situation if necessary to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avoid injury</w:t>
      </w:r>
    </w:p>
    <w:p w14:paraId="36A75520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A880A43" w14:textId="58EA7C17" w:rsidR="00550A4A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</w:t>
      </w:r>
      <w:r w:rsidR="00550A4A"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3 If the incident escalates further</w:t>
      </w:r>
    </w:p>
    <w:p w14:paraId="7BD9F02A" w14:textId="71103102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the aggressor continues or becomes more verbally aggressive, then the following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process should be followed:</w:t>
      </w:r>
    </w:p>
    <w:p w14:paraId="15350434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27B23DF8" w14:textId="1FDEC07E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they continue with their aggressive behaviour, the receptionist should be clear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in telling them that they will not be dealt with until they calm down.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4F240889" w14:textId="4C73A1AF" w:rsidR="00550A4A" w:rsidRPr="00E24F89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“I am sorry (use aggressor’s name here if it is known), we do not deal with</w:t>
      </w:r>
      <w:r w:rsidR="00E24F8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people who are being aggressive or abusive. I will try to help you but must</w:t>
      </w:r>
      <w:r w:rsidR="00E24F8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*stop shouting/ *stop swearing/*stop being aggressive or I will not be able</w:t>
      </w:r>
      <w:r w:rsidR="00E24F8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to deal with you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2C17C50C" w14:textId="44EAF359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Remain calm and clear and keep repeating that the behaviour is unacceptable.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Insist that you are trying to help, but cannot do so until they calm down.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For example, immediately giving the aggressor what they have asked for just to end the situation, or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GP agreeing to see the patient just “to keep them quiet”. This just sets a precedent which will repeat in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future and sets a poor example to on-lookers.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the patient continues/ does not desist, in the interests of safety, it is best to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have another member of staff come to you at the desk. Staff should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never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isolate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themselves with a potentially violent patient. The second member of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staff may ask other patients (in queue) to step back while the current patient is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being dealt with.</w:t>
      </w:r>
    </w:p>
    <w:p w14:paraId="73838A1B" w14:textId="2A6ACEE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it is deemed appropriate, get a more senior member of staff to speak to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patient, again keeping calm and stressing that you are trying to help. If possible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move the patient to a side of the desk whilst being mindful about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not isolating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the member of staff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or allowing the patient access to the receptionist/ reception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area.</w:t>
      </w:r>
    </w:p>
    <w:p w14:paraId="7922FDA1" w14:textId="53F59332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• If the aggressor refuses to calm down or refuses to leave when requested to do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so, the risk assessment at 3.1 should have identified the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additional security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arrangements which will come into place at this point.</w:t>
      </w:r>
    </w:p>
    <w:p w14:paraId="6EC03378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E690A2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4.4 Repeated Incidents</w:t>
      </w:r>
    </w:p>
    <w:p w14:paraId="38BFFF2A" w14:textId="70B05BB4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there are repeated incidents from a particular patient, then the practice should write to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patient warning them that no other incidents will be tolerated, and the patient will be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removed from the list if this happens again. </w:t>
      </w:r>
    </w:p>
    <w:p w14:paraId="6BCC8E5D" w14:textId="09893B3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Note that it is important to carry out this action once it has been written down. If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 continues with this behaviour, even after the written warning, then they should be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removed from the list for the sake of staff and other patients.</w:t>
      </w:r>
    </w:p>
    <w:p w14:paraId="5E8379CE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17E659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5.0 Violent Patients</w:t>
      </w:r>
    </w:p>
    <w:p w14:paraId="7F5993D5" w14:textId="0230490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Dealing with a violent patient requires a much more immediate response. It is good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practice to test these procedures on a regular basis. As soon as a patient turns violent,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then immediate action must be taken, as follows:</w:t>
      </w:r>
    </w:p>
    <w:p w14:paraId="2A895E0C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Step back from the desk.</w:t>
      </w:r>
    </w:p>
    <w:p w14:paraId="72E9BC03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Lock the reception door (may consider this door is locked as a matter </w:t>
      </w:r>
      <w:proofErr w:type="spell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or</w:t>
      </w:r>
      <w:proofErr w:type="spell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course)</w:t>
      </w:r>
    </w:p>
    <w:p w14:paraId="78CB2FAE" w14:textId="6C07ECAE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aggressive behaviour continues employ the additional security measures as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described in 3.1</w:t>
      </w:r>
    </w:p>
    <w:p w14:paraId="2F13A590" w14:textId="02B1FCF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patient is in the consulting room with a clinician, then the correct procedure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should implemented (see app 2)</w:t>
      </w:r>
    </w:p>
    <w:p w14:paraId="1FC3609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Phone the police. Once violence occurs, it becomes a crime.</w:t>
      </w:r>
    </w:p>
    <w:p w14:paraId="486DAAA0" w14:textId="2B0535D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there are other patients in the vicinity, then there is a duty to protect them. If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possible remove/instruct other patients in the vicinity to move to another part of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waiting area or another room away from the situation. The logistics of this action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should be tested in a “dummy” run and the policy updated.</w:t>
      </w:r>
    </w:p>
    <w:p w14:paraId="74E4AD5F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237873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5.1 Staff support following a violent incident</w:t>
      </w:r>
    </w:p>
    <w:p w14:paraId="274A2A59" w14:textId="3D754E42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Staff directly involved in the incident should talk through the incident on a one-to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one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basis with the manager/partners/nurse</w:t>
      </w:r>
    </w:p>
    <w:p w14:paraId="6347697A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Staff not involved in the incident should be briefed about the incident</w:t>
      </w:r>
    </w:p>
    <w:p w14:paraId="43747EF0" w14:textId="5D1F2DC6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person affected is not employed by the practice then inform their line manager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immediately after the incident</w:t>
      </w:r>
    </w:p>
    <w:p w14:paraId="35EAA698" w14:textId="7F3EAF8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The policy should be reviewed in light of the incident to update it with any additional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learning points/changes necessary</w:t>
      </w:r>
    </w:p>
    <w:p w14:paraId="29EDC3F0" w14:textId="230AB305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Following an incident of violence, the practice should hold a significant event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meeting to decide if the patient should be removed from the list.</w:t>
      </w:r>
    </w:p>
    <w:p w14:paraId="29168D04" w14:textId="6515FB5B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patient is to be removed from the list, then the practice should now follow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procedure for the removal of patients.</w:t>
      </w:r>
    </w:p>
    <w:p w14:paraId="1758BA23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12C8E2B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5.2 Accepting a known violent patient</w:t>
      </w:r>
    </w:p>
    <w:p w14:paraId="0556FEE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see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appendix 3)</w:t>
      </w:r>
    </w:p>
    <w:p w14:paraId="03DC180A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57DEAB6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6. Following an Incident</w:t>
      </w:r>
    </w:p>
    <w:p w14:paraId="17A939DE" w14:textId="48020795" w:rsidR="00550A4A" w:rsidRPr="00E24F89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Every incident of violence or aggression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should be recorded in the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patient’s notes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and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additionally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in a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log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specifically used for this purpose. This log should contain the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following information:</w:t>
      </w:r>
    </w:p>
    <w:p w14:paraId="521DC12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Patient ID (</w:t>
      </w:r>
      <w:proofErr w:type="spell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eg</w:t>
      </w:r>
      <w:proofErr w:type="spell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NHS number)</w:t>
      </w:r>
    </w:p>
    <w:p w14:paraId="5A86F3C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Time and date of incident</w:t>
      </w:r>
    </w:p>
    <w:p w14:paraId="06428BC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Nature of incident – particularly the trigger point (</w:t>
      </w:r>
      <w:proofErr w:type="spell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eg</w:t>
      </w:r>
      <w:proofErr w:type="spell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not able to get appointment)</w:t>
      </w:r>
    </w:p>
    <w:p w14:paraId="41FA435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Perspective of staff member dealing with the incident,</w:t>
      </w:r>
    </w:p>
    <w:p w14:paraId="38F72558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Names and statement of any witnesses</w:t>
      </w:r>
    </w:p>
    <w:p w14:paraId="7C6083A5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• Record of any actions taken</w:t>
      </w:r>
    </w:p>
    <w:p w14:paraId="10E9A93C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DA7599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7.0 Removal of Patient from Practice List</w:t>
      </w:r>
    </w:p>
    <w:p w14:paraId="3222C8B0" w14:textId="678319D4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In </w:t>
      </w:r>
      <w:r w:rsidRPr="00550A4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Good Medical Practice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the GMC states that: “In rare circumstances, the trust between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you and a patient may break down, and you may find it necessary to end the professional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relationship. For example, this may occur if a patient has been violent to you or a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colleague, has stolen from the premises, or has persistently acted inconsiderately or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unreasonably.”</w:t>
      </w:r>
    </w:p>
    <w:p w14:paraId="2B82C9F6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29A73ED" w14:textId="509E6F58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patients have been violent to any members of the practice staff or have threatened staff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safety, the incident must be reported to the police straightaway. In these circumstances,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practice can notify the PCT and request immediate removal.</w:t>
      </w:r>
    </w:p>
    <w:p w14:paraId="69226426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5326599" w14:textId="40B9C7B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Even in these circumstances, the practice should inform the patient of the reasons leading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 removal from the practice list, unless one or more of the following apply:</w:t>
      </w:r>
    </w:p>
    <w:p w14:paraId="697071C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would be harmful to the mental or physical health of the patient</w:t>
      </w:r>
    </w:p>
    <w:p w14:paraId="19C8C46B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would put practice staff or patients at risk</w:t>
      </w:r>
    </w:p>
    <w:p w14:paraId="46240567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would not be reasonably practicable to do so.</w:t>
      </w:r>
    </w:p>
    <w:p w14:paraId="322E7784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B6D17E3" w14:textId="5449D45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practice is required to record this in the patient’s records and set out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circumstances leading to removal. Family members should not be struck off GP lists,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unless there is a threat to the practice from the ex-patient as a result of keeping these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patients on.</w:t>
      </w:r>
    </w:p>
    <w:p w14:paraId="2F63EB58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225C767" w14:textId="32EEDFF5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RCGP states that: “Where violence has been an issue, the PCO has responsibility for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ensuring that all patients can receive primary care services, if necessary within a more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secure setting.” These are often known as violent patient services (VPS).</w:t>
      </w:r>
    </w:p>
    <w:p w14:paraId="111288AF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24E000A" w14:textId="016C82EB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When it becomes necessary to remove the patient from the practice list, for reasons of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violent or aggressive behaviour, then a specific process should be followed. </w:t>
      </w:r>
    </w:p>
    <w:p w14:paraId="3AE72153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521C8EA" w14:textId="6BC06C34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Under schedule 6 of the NHS (GMS Contracts) Regulations (2004), the PCT would be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required to remove a patient from the GP practice list if it is informed by the practice that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patient has committed an act of violence against anyone present on the practice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premises, or at any place where the services were provided to the patient, or that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 has behaved in such a way that any person has feared for his/her safety.</w:t>
      </w:r>
    </w:p>
    <w:p w14:paraId="5003FB8E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4DF5D45" w14:textId="480382A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 is essential in all cases that the incident has been reported to the police, prior to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application to the PCT to remove the patient from the list. (See appendix 4 for an extract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of the GP Contract)</w:t>
      </w:r>
    </w:p>
    <w:p w14:paraId="17102A3F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809FCA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8 Governance Arrangements</w:t>
      </w:r>
    </w:p>
    <w:p w14:paraId="4DDED481" w14:textId="2FAD8AF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This policy will be approved by the Practice Manager. The Practice Manager will be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responsible for notifying all staff of the process, ensuring all staff has up to date copies of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document and that the staff are following the processes documented within.</w:t>
      </w:r>
    </w:p>
    <w:p w14:paraId="788B37A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This policy will be reviewed 2 years from the date of publication</w:t>
      </w:r>
    </w:p>
    <w:p w14:paraId="609F0B9B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FE2AC88" w14:textId="652E1EFF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Appendix 1 (writing to a patient after aggressive/violent attack)</w:t>
      </w:r>
      <w:r w:rsidR="00944B7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– Suggested wording </w:t>
      </w:r>
    </w:p>
    <w:p w14:paraId="35680490" w14:textId="77777777" w:rsidR="00944B7F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14:paraId="06018CF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In Confidence</w:t>
      </w:r>
    </w:p>
    <w:p w14:paraId="048A868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To: …………………………………</w:t>
      </w:r>
    </w:p>
    <w:p w14:paraId="5156A60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……………………………………..</w:t>
      </w:r>
    </w:p>
    <w:p w14:paraId="042B557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……………………………………..</w:t>
      </w:r>
    </w:p>
    <w:p w14:paraId="2D92FB4B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A0B771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Dear</w:t>
      </w:r>
    </w:p>
    <w:p w14:paraId="64E4C648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Following your visit to surgery on.............................. when (details of incident – factual)</w:t>
      </w:r>
    </w:p>
    <w:p w14:paraId="3797ADF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…………………………………….…………………………………………………………………</w:t>
      </w:r>
    </w:p>
    <w:p w14:paraId="50F8E51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__________………………….......................................................................................................................</w:t>
      </w:r>
    </w:p>
    <w:p w14:paraId="7778BA4E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........</w:t>
      </w:r>
    </w:p>
    <w:p w14:paraId="6D902936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are writing to tell you that this behaviour is unacceptable.</w:t>
      </w:r>
    </w:p>
    <w:p w14:paraId="7283DFAD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B39BE21" w14:textId="41E8484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 is my responsibility to point out to you that there is a zero tolerance policy in this practice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and across the NHS for patients who are abusive and/or violent to staff. At 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Orchard Surgery</w:t>
      </w:r>
    </w:p>
    <w:p w14:paraId="555686BC" w14:textId="5F6CBC0C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take this policy very seriously, and would not hesitate to remove patients from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list who do not abide by this policy.</w:t>
      </w:r>
    </w:p>
    <w:p w14:paraId="374C7E6E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C4D0DCA" w14:textId="16723AF5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are happy for you to remain with the practice, but insist that you abide by the above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mentioned policy in all your dealings with the practice.</w:t>
      </w:r>
    </w:p>
    <w:p w14:paraId="0C9B08FF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162F293" w14:textId="5F0CE746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hope you understand that should such poor behaviour occur again, we will have no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alternative other than to exercise our right to remove you from our List.</w:t>
      </w:r>
    </w:p>
    <w:p w14:paraId="0D114BB7" w14:textId="77777777" w:rsidR="00944B7F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C00A5DA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Yours sincerely,</w:t>
      </w:r>
    </w:p>
    <w:p w14:paraId="4FE77BBB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Dr.</w:t>
      </w:r>
      <w:proofErr w:type="spell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*********************</w:t>
      </w:r>
      <w:proofErr w:type="gramEnd"/>
    </w:p>
    <w:p w14:paraId="7ABF46E8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E828A93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Appendix 2 (aggressive attack in the clinical room)</w:t>
      </w:r>
    </w:p>
    <w:p w14:paraId="0ACAE9EF" w14:textId="63620C64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Dealing with a violent or aggressive patient if the patient is in the consulting room with a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clinician requires an immediate response. As soon as a patient turns violent, then the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correct procedure should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implemented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and immediate action must be taken, as follows:</w:t>
      </w:r>
    </w:p>
    <w:p w14:paraId="67A5DBBE" w14:textId="77777777" w:rsidR="00944B7F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C27F1D8" w14:textId="7E924146" w:rsidR="00550A4A" w:rsidRPr="00944B7F" w:rsidRDefault="00550A4A" w:rsidP="00550A4A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If possible the Clinician should proceed to the door of the consulting room and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request assistance from other staff/request additional security.</w:t>
      </w:r>
    </w:p>
    <w:p w14:paraId="2DB11D7C" w14:textId="5DEAFFB1" w:rsidR="00550A4A" w:rsidRPr="00944B7F" w:rsidRDefault="00550A4A" w:rsidP="00550A4A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If unable to get to the door, press the panic button/employ a pre-agreed protocol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immediately</w:t>
      </w:r>
    </w:p>
    <w:p w14:paraId="65D3CC38" w14:textId="2143E3BC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Two members of staff (or security) must immediately respond to the clinic room to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provide assistance</w:t>
      </w:r>
    </w:p>
    <w:p w14:paraId="2B6BECED" w14:textId="77777777" w:rsid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Another member of staff should call security to aid the removal of the patient from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the premises</w:t>
      </w:r>
    </w:p>
    <w:p w14:paraId="109EFC0C" w14:textId="666D0614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Phone the police. Once violence occurs, it becomes a crime.</w:t>
      </w:r>
    </w:p>
    <w:p w14:paraId="796B3B1A" w14:textId="1A79BA7B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If there are other patients in the vicinity, then there is a duty to protect them. If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possible remove other patients in the vicinity to another part of the waiting area or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another room away from the situation.</w:t>
      </w:r>
    </w:p>
    <w:p w14:paraId="761B80A7" w14:textId="03D77F95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Following an incident of violence, the practice should hold a significant event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meeting to decide if the patient should be removed from the list.</w:t>
      </w:r>
    </w:p>
    <w:p w14:paraId="25DA4C1C" w14:textId="6B587D09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If the patient is to be removed from the list, then the practice should now follow the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procedure for the removal of patients.</w:t>
      </w:r>
    </w:p>
    <w:p w14:paraId="42A6882B" w14:textId="7BFDE0D4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Following the incident, the main points should be recorded on a significant events</w:t>
      </w:r>
    </w:p>
    <w:p w14:paraId="09C2A3BB" w14:textId="77777777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form</w:t>
      </w:r>
    </w:p>
    <w:p w14:paraId="0B0FE2B3" w14:textId="22233A37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All incidents of violent and aggressive behaviour should be reported to the Practice</w:t>
      </w:r>
    </w:p>
    <w:p w14:paraId="7B78B57B" w14:textId="77777777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Manager for noting as per point 6 in the policy.</w:t>
      </w:r>
    </w:p>
    <w:p w14:paraId="62315F05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84CA0B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Appendix 3 (accepting a known violent patient)</w:t>
      </w:r>
    </w:p>
    <w:p w14:paraId="6EBD9EA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In Confidence</w:t>
      </w:r>
    </w:p>
    <w:p w14:paraId="7B7BA21C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To: …………………………………</w:t>
      </w:r>
    </w:p>
    <w:p w14:paraId="510716B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……………………………………..</w:t>
      </w:r>
    </w:p>
    <w:p w14:paraId="17FF3EC7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Dear</w:t>
      </w:r>
    </w:p>
    <w:p w14:paraId="3C7D2613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6181908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Thank you for registering with Dr ***************</w:t>
      </w:r>
    </w:p>
    <w:p w14:paraId="282A756E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55851F59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are now in receipt of your full medical records.</w:t>
      </w:r>
    </w:p>
    <w:p w14:paraId="7FE7BE38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F10723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note, from these records, that you have a history of abusive and/or violent behaviour</w:t>
      </w:r>
    </w:p>
    <w:p w14:paraId="64F9D256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at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your previous practice.</w:t>
      </w:r>
    </w:p>
    <w:p w14:paraId="7879728F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E2DCF29" w14:textId="0A15DDA1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 is my responsibility to point out to you that we have a zero tolerance policy across the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NHS for patients who are abusive and/or violent to staff. At ************* we take this policy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very seriously, and would not hesitate to remove patients from the list who do not abide by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this policy.</w:t>
      </w:r>
    </w:p>
    <w:p w14:paraId="246EAEEC" w14:textId="63010CD6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are happy for you to remain with the practice, but insist that you abide by the above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mentioned policy in all your dealings with the practice.</w:t>
      </w:r>
    </w:p>
    <w:p w14:paraId="3A566A6C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53967E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you wish to discuss this matter further, then please do not hesitate to contact me.</w:t>
      </w:r>
    </w:p>
    <w:p w14:paraId="4652FBE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Yours sincerely</w:t>
      </w:r>
    </w:p>
    <w:p w14:paraId="7896AC9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Practice Manager</w:t>
      </w:r>
    </w:p>
    <w:p w14:paraId="1B171C22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sectPr w:rsidR="00550A4A" w:rsidSect="00550A4A"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3FDC" w14:textId="77777777" w:rsidR="00A43AB5" w:rsidRDefault="00A43AB5" w:rsidP="00D85E4D">
      <w:r>
        <w:separator/>
      </w:r>
    </w:p>
  </w:endnote>
  <w:endnote w:type="continuationSeparator" w:id="0">
    <w:p w14:paraId="7140AED3" w14:textId="77777777" w:rsidR="00A43AB5" w:rsidRDefault="00A43AB5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5F60" w14:textId="77777777" w:rsidR="00A43AB5" w:rsidRDefault="00A43AB5" w:rsidP="00D85E4D">
      <w:r>
        <w:separator/>
      </w:r>
    </w:p>
  </w:footnote>
  <w:footnote w:type="continuationSeparator" w:id="0">
    <w:p w14:paraId="5113F1DA" w14:textId="77777777" w:rsidR="00A43AB5" w:rsidRDefault="00A43AB5" w:rsidP="00D8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E23"/>
    <w:multiLevelType w:val="hybridMultilevel"/>
    <w:tmpl w:val="B6B2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21BE"/>
    <w:multiLevelType w:val="hybridMultilevel"/>
    <w:tmpl w:val="4E96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F92"/>
    <w:multiLevelType w:val="hybridMultilevel"/>
    <w:tmpl w:val="5D02A6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7573487"/>
    <w:multiLevelType w:val="hybridMultilevel"/>
    <w:tmpl w:val="C220E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48901B1"/>
    <w:multiLevelType w:val="hybridMultilevel"/>
    <w:tmpl w:val="34A8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A5C9B"/>
    <w:multiLevelType w:val="multilevel"/>
    <w:tmpl w:val="BF7A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1793A"/>
    <w:multiLevelType w:val="multilevel"/>
    <w:tmpl w:val="1220B8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AA43156"/>
    <w:multiLevelType w:val="hybridMultilevel"/>
    <w:tmpl w:val="777A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40F6"/>
    <w:multiLevelType w:val="hybridMultilevel"/>
    <w:tmpl w:val="BBB6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07399"/>
    <w:multiLevelType w:val="hybridMultilevel"/>
    <w:tmpl w:val="F762328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1D004AD7"/>
    <w:multiLevelType w:val="hybridMultilevel"/>
    <w:tmpl w:val="B37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B2CBA"/>
    <w:multiLevelType w:val="hybridMultilevel"/>
    <w:tmpl w:val="49CC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B7614"/>
    <w:multiLevelType w:val="hybridMultilevel"/>
    <w:tmpl w:val="1BFE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103A1"/>
    <w:multiLevelType w:val="hybridMultilevel"/>
    <w:tmpl w:val="CB6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1531B"/>
    <w:multiLevelType w:val="hybridMultilevel"/>
    <w:tmpl w:val="D0E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F40BA"/>
    <w:multiLevelType w:val="hybridMultilevel"/>
    <w:tmpl w:val="E3BE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801BF"/>
    <w:multiLevelType w:val="hybridMultilevel"/>
    <w:tmpl w:val="576E68E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90DA0"/>
    <w:multiLevelType w:val="hybridMultilevel"/>
    <w:tmpl w:val="E9CE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D006A"/>
    <w:multiLevelType w:val="multilevel"/>
    <w:tmpl w:val="16B687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451C066F"/>
    <w:multiLevelType w:val="hybridMultilevel"/>
    <w:tmpl w:val="E92C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22EA3"/>
    <w:multiLevelType w:val="hybridMultilevel"/>
    <w:tmpl w:val="B936E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4F285A"/>
    <w:multiLevelType w:val="hybridMultilevel"/>
    <w:tmpl w:val="9330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A4FF2"/>
    <w:multiLevelType w:val="hybridMultilevel"/>
    <w:tmpl w:val="989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B6E0C"/>
    <w:multiLevelType w:val="hybridMultilevel"/>
    <w:tmpl w:val="AB44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F2F78"/>
    <w:multiLevelType w:val="hybridMultilevel"/>
    <w:tmpl w:val="7090E3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5AE72309"/>
    <w:multiLevelType w:val="hybridMultilevel"/>
    <w:tmpl w:val="A70C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B59E1"/>
    <w:multiLevelType w:val="hybridMultilevel"/>
    <w:tmpl w:val="36BE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D505C"/>
    <w:multiLevelType w:val="hybridMultilevel"/>
    <w:tmpl w:val="1F02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B6671"/>
    <w:multiLevelType w:val="hybridMultilevel"/>
    <w:tmpl w:val="8838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F2985"/>
    <w:multiLevelType w:val="hybridMultilevel"/>
    <w:tmpl w:val="0342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05C3D"/>
    <w:multiLevelType w:val="hybridMultilevel"/>
    <w:tmpl w:val="B4D6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5709E"/>
    <w:multiLevelType w:val="hybridMultilevel"/>
    <w:tmpl w:val="5374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724EB"/>
    <w:multiLevelType w:val="hybridMultilevel"/>
    <w:tmpl w:val="03C8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75A23"/>
    <w:multiLevelType w:val="multilevel"/>
    <w:tmpl w:val="65F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F2677"/>
    <w:multiLevelType w:val="hybridMultilevel"/>
    <w:tmpl w:val="8E42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9"/>
  </w:num>
  <w:num w:numId="5">
    <w:abstractNumId w:val="10"/>
  </w:num>
  <w:num w:numId="6">
    <w:abstractNumId w:val="34"/>
  </w:num>
  <w:num w:numId="7">
    <w:abstractNumId w:val="5"/>
  </w:num>
  <w:num w:numId="8">
    <w:abstractNumId w:val="27"/>
  </w:num>
  <w:num w:numId="9">
    <w:abstractNumId w:val="18"/>
  </w:num>
  <w:num w:numId="10">
    <w:abstractNumId w:val="15"/>
  </w:num>
  <w:num w:numId="11">
    <w:abstractNumId w:val="35"/>
  </w:num>
  <w:num w:numId="12">
    <w:abstractNumId w:val="32"/>
  </w:num>
  <w:num w:numId="13">
    <w:abstractNumId w:val="28"/>
  </w:num>
  <w:num w:numId="14">
    <w:abstractNumId w:val="25"/>
  </w:num>
  <w:num w:numId="15">
    <w:abstractNumId w:val="36"/>
  </w:num>
  <w:num w:numId="16">
    <w:abstractNumId w:val="22"/>
  </w:num>
  <w:num w:numId="17">
    <w:abstractNumId w:val="11"/>
  </w:num>
  <w:num w:numId="18">
    <w:abstractNumId w:val="8"/>
  </w:num>
  <w:num w:numId="19">
    <w:abstractNumId w:val="37"/>
  </w:num>
  <w:num w:numId="20">
    <w:abstractNumId w:val="33"/>
  </w:num>
  <w:num w:numId="21">
    <w:abstractNumId w:val="26"/>
  </w:num>
  <w:num w:numId="22">
    <w:abstractNumId w:val="16"/>
  </w:num>
  <w:num w:numId="23">
    <w:abstractNumId w:val="30"/>
  </w:num>
  <w:num w:numId="24">
    <w:abstractNumId w:val="3"/>
  </w:num>
  <w:num w:numId="25">
    <w:abstractNumId w:val="13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 w:numId="30">
    <w:abstractNumId w:val="14"/>
  </w:num>
  <w:num w:numId="31">
    <w:abstractNumId w:val="31"/>
  </w:num>
  <w:num w:numId="32">
    <w:abstractNumId w:val="20"/>
  </w:num>
  <w:num w:numId="33">
    <w:abstractNumId w:val="24"/>
  </w:num>
  <w:num w:numId="34">
    <w:abstractNumId w:val="17"/>
  </w:num>
  <w:num w:numId="35">
    <w:abstractNumId w:val="21"/>
  </w:num>
  <w:num w:numId="36">
    <w:abstractNumId w:val="1"/>
  </w:num>
  <w:num w:numId="37">
    <w:abstractNumId w:val="7"/>
  </w:num>
  <w:num w:numId="38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0064C"/>
    <w:rsid w:val="00004AC3"/>
    <w:rsid w:val="0001030F"/>
    <w:rsid w:val="000155E6"/>
    <w:rsid w:val="00015804"/>
    <w:rsid w:val="000178F3"/>
    <w:rsid w:val="000310AF"/>
    <w:rsid w:val="00034C0F"/>
    <w:rsid w:val="000353E8"/>
    <w:rsid w:val="00042369"/>
    <w:rsid w:val="0004301A"/>
    <w:rsid w:val="00044905"/>
    <w:rsid w:val="00053733"/>
    <w:rsid w:val="000606A2"/>
    <w:rsid w:val="00064D96"/>
    <w:rsid w:val="00067DD3"/>
    <w:rsid w:val="00073FF6"/>
    <w:rsid w:val="00075116"/>
    <w:rsid w:val="0008472C"/>
    <w:rsid w:val="000858D5"/>
    <w:rsid w:val="00091880"/>
    <w:rsid w:val="00092CF7"/>
    <w:rsid w:val="00094747"/>
    <w:rsid w:val="0009782B"/>
    <w:rsid w:val="000A2072"/>
    <w:rsid w:val="000A2B65"/>
    <w:rsid w:val="000A4058"/>
    <w:rsid w:val="000A5A72"/>
    <w:rsid w:val="000B0217"/>
    <w:rsid w:val="000B3712"/>
    <w:rsid w:val="000C329A"/>
    <w:rsid w:val="000C69F7"/>
    <w:rsid w:val="000D0020"/>
    <w:rsid w:val="000D2BB3"/>
    <w:rsid w:val="000F35E7"/>
    <w:rsid w:val="000F4553"/>
    <w:rsid w:val="000F4FBA"/>
    <w:rsid w:val="000F50CE"/>
    <w:rsid w:val="000F5FF7"/>
    <w:rsid w:val="001037C5"/>
    <w:rsid w:val="00105D87"/>
    <w:rsid w:val="00107BC3"/>
    <w:rsid w:val="00111E00"/>
    <w:rsid w:val="001128AD"/>
    <w:rsid w:val="00120450"/>
    <w:rsid w:val="00123E8D"/>
    <w:rsid w:val="0014202B"/>
    <w:rsid w:val="001429C3"/>
    <w:rsid w:val="00144A86"/>
    <w:rsid w:val="001462F2"/>
    <w:rsid w:val="00152800"/>
    <w:rsid w:val="00154D70"/>
    <w:rsid w:val="00157755"/>
    <w:rsid w:val="00160F3C"/>
    <w:rsid w:val="00165B9D"/>
    <w:rsid w:val="00166F39"/>
    <w:rsid w:val="00167C93"/>
    <w:rsid w:val="00172ACD"/>
    <w:rsid w:val="00182759"/>
    <w:rsid w:val="001828CF"/>
    <w:rsid w:val="001872B9"/>
    <w:rsid w:val="0019060B"/>
    <w:rsid w:val="00190C4A"/>
    <w:rsid w:val="0019118A"/>
    <w:rsid w:val="00193FD6"/>
    <w:rsid w:val="00197E1C"/>
    <w:rsid w:val="001A01D7"/>
    <w:rsid w:val="001A7A41"/>
    <w:rsid w:val="001B11F3"/>
    <w:rsid w:val="001B15E6"/>
    <w:rsid w:val="001C2EC0"/>
    <w:rsid w:val="001C6E28"/>
    <w:rsid w:val="001D2DE2"/>
    <w:rsid w:val="001D6F87"/>
    <w:rsid w:val="001E0351"/>
    <w:rsid w:val="001E4260"/>
    <w:rsid w:val="001F2EBF"/>
    <w:rsid w:val="001F48C2"/>
    <w:rsid w:val="0020058A"/>
    <w:rsid w:val="00204801"/>
    <w:rsid w:val="00206BA6"/>
    <w:rsid w:val="00217624"/>
    <w:rsid w:val="00222365"/>
    <w:rsid w:val="00223D46"/>
    <w:rsid w:val="00224955"/>
    <w:rsid w:val="002259AB"/>
    <w:rsid w:val="00231DAE"/>
    <w:rsid w:val="00241E23"/>
    <w:rsid w:val="0024382A"/>
    <w:rsid w:val="0024498D"/>
    <w:rsid w:val="00245C51"/>
    <w:rsid w:val="0024704E"/>
    <w:rsid w:val="002543AE"/>
    <w:rsid w:val="00260663"/>
    <w:rsid w:val="00291D2E"/>
    <w:rsid w:val="00292C5E"/>
    <w:rsid w:val="00296BCF"/>
    <w:rsid w:val="002A5644"/>
    <w:rsid w:val="002A6A20"/>
    <w:rsid w:val="002B437A"/>
    <w:rsid w:val="002C0F0A"/>
    <w:rsid w:val="002C6527"/>
    <w:rsid w:val="002C7508"/>
    <w:rsid w:val="002D18C1"/>
    <w:rsid w:val="002D48FF"/>
    <w:rsid w:val="002D53CC"/>
    <w:rsid w:val="002D53FA"/>
    <w:rsid w:val="002E241E"/>
    <w:rsid w:val="002E2B2A"/>
    <w:rsid w:val="002F1096"/>
    <w:rsid w:val="002F4808"/>
    <w:rsid w:val="003000BD"/>
    <w:rsid w:val="00300373"/>
    <w:rsid w:val="00302507"/>
    <w:rsid w:val="00302B80"/>
    <w:rsid w:val="003104DE"/>
    <w:rsid w:val="0031325B"/>
    <w:rsid w:val="00321B81"/>
    <w:rsid w:val="003223D3"/>
    <w:rsid w:val="00331A8D"/>
    <w:rsid w:val="00332780"/>
    <w:rsid w:val="00340086"/>
    <w:rsid w:val="003412F1"/>
    <w:rsid w:val="00343E43"/>
    <w:rsid w:val="00343F2F"/>
    <w:rsid w:val="00344113"/>
    <w:rsid w:val="0035306F"/>
    <w:rsid w:val="0035600D"/>
    <w:rsid w:val="00357D85"/>
    <w:rsid w:val="00361EBF"/>
    <w:rsid w:val="00366213"/>
    <w:rsid w:val="00366CEC"/>
    <w:rsid w:val="00367A39"/>
    <w:rsid w:val="00377FB9"/>
    <w:rsid w:val="003833EE"/>
    <w:rsid w:val="00383869"/>
    <w:rsid w:val="003870E1"/>
    <w:rsid w:val="00387D5B"/>
    <w:rsid w:val="00390205"/>
    <w:rsid w:val="00395603"/>
    <w:rsid w:val="003A08C7"/>
    <w:rsid w:val="003A44B9"/>
    <w:rsid w:val="003B1305"/>
    <w:rsid w:val="003B1984"/>
    <w:rsid w:val="003B45F0"/>
    <w:rsid w:val="003B6F27"/>
    <w:rsid w:val="003C1644"/>
    <w:rsid w:val="003C4936"/>
    <w:rsid w:val="003C6349"/>
    <w:rsid w:val="003D2069"/>
    <w:rsid w:val="003D648E"/>
    <w:rsid w:val="003D679B"/>
    <w:rsid w:val="003D75C3"/>
    <w:rsid w:val="003D7BC6"/>
    <w:rsid w:val="003E05CB"/>
    <w:rsid w:val="003E3117"/>
    <w:rsid w:val="003E5B9C"/>
    <w:rsid w:val="003E668B"/>
    <w:rsid w:val="003E72F8"/>
    <w:rsid w:val="003F36B9"/>
    <w:rsid w:val="003F3A56"/>
    <w:rsid w:val="003F4D58"/>
    <w:rsid w:val="003F6E45"/>
    <w:rsid w:val="00404959"/>
    <w:rsid w:val="00411341"/>
    <w:rsid w:val="00411AF8"/>
    <w:rsid w:val="00413677"/>
    <w:rsid w:val="004163D3"/>
    <w:rsid w:val="00424331"/>
    <w:rsid w:val="00425686"/>
    <w:rsid w:val="0043549F"/>
    <w:rsid w:val="00440142"/>
    <w:rsid w:val="00442BCE"/>
    <w:rsid w:val="0044525A"/>
    <w:rsid w:val="00452CAE"/>
    <w:rsid w:val="00453016"/>
    <w:rsid w:val="00453576"/>
    <w:rsid w:val="00455E3B"/>
    <w:rsid w:val="00460A6F"/>
    <w:rsid w:val="00460BA9"/>
    <w:rsid w:val="0046200B"/>
    <w:rsid w:val="00462F7B"/>
    <w:rsid w:val="00464F50"/>
    <w:rsid w:val="004674C5"/>
    <w:rsid w:val="00467B44"/>
    <w:rsid w:val="004763A7"/>
    <w:rsid w:val="00484584"/>
    <w:rsid w:val="004A2D8A"/>
    <w:rsid w:val="004A5D35"/>
    <w:rsid w:val="004C0649"/>
    <w:rsid w:val="004C5D83"/>
    <w:rsid w:val="004C604E"/>
    <w:rsid w:val="004C7D9F"/>
    <w:rsid w:val="004D2F5B"/>
    <w:rsid w:val="004D4FB9"/>
    <w:rsid w:val="004D5971"/>
    <w:rsid w:val="004E0333"/>
    <w:rsid w:val="004E458A"/>
    <w:rsid w:val="004E647A"/>
    <w:rsid w:val="004E7453"/>
    <w:rsid w:val="004F11CB"/>
    <w:rsid w:val="004F122F"/>
    <w:rsid w:val="004F20B8"/>
    <w:rsid w:val="004F5448"/>
    <w:rsid w:val="004F587B"/>
    <w:rsid w:val="004F62E8"/>
    <w:rsid w:val="00502F88"/>
    <w:rsid w:val="00505A60"/>
    <w:rsid w:val="005067B1"/>
    <w:rsid w:val="005068EC"/>
    <w:rsid w:val="00506F29"/>
    <w:rsid w:val="005119FA"/>
    <w:rsid w:val="00515291"/>
    <w:rsid w:val="005209DC"/>
    <w:rsid w:val="00527B68"/>
    <w:rsid w:val="00530FF1"/>
    <w:rsid w:val="005407DE"/>
    <w:rsid w:val="00550A4A"/>
    <w:rsid w:val="005629E0"/>
    <w:rsid w:val="00574ADC"/>
    <w:rsid w:val="00577116"/>
    <w:rsid w:val="00580E34"/>
    <w:rsid w:val="005841A2"/>
    <w:rsid w:val="005923E7"/>
    <w:rsid w:val="0059606A"/>
    <w:rsid w:val="005A0F53"/>
    <w:rsid w:val="005A2B1C"/>
    <w:rsid w:val="005A5D75"/>
    <w:rsid w:val="005B058D"/>
    <w:rsid w:val="005C0233"/>
    <w:rsid w:val="005E4FBB"/>
    <w:rsid w:val="00603C03"/>
    <w:rsid w:val="00616CA5"/>
    <w:rsid w:val="0062334A"/>
    <w:rsid w:val="006270B1"/>
    <w:rsid w:val="00631A5F"/>
    <w:rsid w:val="00631F81"/>
    <w:rsid w:val="00634F2D"/>
    <w:rsid w:val="00643B50"/>
    <w:rsid w:val="0064450D"/>
    <w:rsid w:val="0064630F"/>
    <w:rsid w:val="00650206"/>
    <w:rsid w:val="00654A35"/>
    <w:rsid w:val="00664255"/>
    <w:rsid w:val="00665331"/>
    <w:rsid w:val="0066610F"/>
    <w:rsid w:val="00667C23"/>
    <w:rsid w:val="00674887"/>
    <w:rsid w:val="00675084"/>
    <w:rsid w:val="00675FF6"/>
    <w:rsid w:val="00677120"/>
    <w:rsid w:val="00677D3D"/>
    <w:rsid w:val="00681FDF"/>
    <w:rsid w:val="00682B45"/>
    <w:rsid w:val="00684414"/>
    <w:rsid w:val="00684F05"/>
    <w:rsid w:val="00685CB4"/>
    <w:rsid w:val="00692ED5"/>
    <w:rsid w:val="006A1042"/>
    <w:rsid w:val="006A762A"/>
    <w:rsid w:val="006B51C3"/>
    <w:rsid w:val="006C289F"/>
    <w:rsid w:val="006C2D92"/>
    <w:rsid w:val="006C3CFB"/>
    <w:rsid w:val="006C5288"/>
    <w:rsid w:val="006D61C9"/>
    <w:rsid w:val="006E1BEC"/>
    <w:rsid w:val="006E5678"/>
    <w:rsid w:val="006F10D4"/>
    <w:rsid w:val="006F64D1"/>
    <w:rsid w:val="006F6E6B"/>
    <w:rsid w:val="00713EF4"/>
    <w:rsid w:val="0071583A"/>
    <w:rsid w:val="00716F71"/>
    <w:rsid w:val="00723C3D"/>
    <w:rsid w:val="007277BA"/>
    <w:rsid w:val="00730CC3"/>
    <w:rsid w:val="007326E3"/>
    <w:rsid w:val="00736630"/>
    <w:rsid w:val="00737BD6"/>
    <w:rsid w:val="00741138"/>
    <w:rsid w:val="00746670"/>
    <w:rsid w:val="007530A1"/>
    <w:rsid w:val="00753CF3"/>
    <w:rsid w:val="007559A8"/>
    <w:rsid w:val="00760025"/>
    <w:rsid w:val="00761798"/>
    <w:rsid w:val="007650FE"/>
    <w:rsid w:val="00770E88"/>
    <w:rsid w:val="0077495A"/>
    <w:rsid w:val="00783572"/>
    <w:rsid w:val="007839C3"/>
    <w:rsid w:val="0078583B"/>
    <w:rsid w:val="007869B6"/>
    <w:rsid w:val="00791DD4"/>
    <w:rsid w:val="007940C9"/>
    <w:rsid w:val="007952B4"/>
    <w:rsid w:val="00796159"/>
    <w:rsid w:val="007A515E"/>
    <w:rsid w:val="007A6F5F"/>
    <w:rsid w:val="007A7872"/>
    <w:rsid w:val="007B1041"/>
    <w:rsid w:val="007B513C"/>
    <w:rsid w:val="007B711A"/>
    <w:rsid w:val="007C2FBE"/>
    <w:rsid w:val="007C4EA7"/>
    <w:rsid w:val="007C657E"/>
    <w:rsid w:val="007D36E5"/>
    <w:rsid w:val="007E4E9F"/>
    <w:rsid w:val="007E6B24"/>
    <w:rsid w:val="007F1958"/>
    <w:rsid w:val="00805EAB"/>
    <w:rsid w:val="008105BD"/>
    <w:rsid w:val="008162D8"/>
    <w:rsid w:val="00837D7D"/>
    <w:rsid w:val="00837E95"/>
    <w:rsid w:val="00842E7A"/>
    <w:rsid w:val="008603AE"/>
    <w:rsid w:val="00862EB6"/>
    <w:rsid w:val="00864CB5"/>
    <w:rsid w:val="00873345"/>
    <w:rsid w:val="00876911"/>
    <w:rsid w:val="00876F26"/>
    <w:rsid w:val="00877020"/>
    <w:rsid w:val="008804AC"/>
    <w:rsid w:val="00890ED5"/>
    <w:rsid w:val="0089164A"/>
    <w:rsid w:val="0089467C"/>
    <w:rsid w:val="0089666E"/>
    <w:rsid w:val="00896912"/>
    <w:rsid w:val="008A2F5B"/>
    <w:rsid w:val="008A36FF"/>
    <w:rsid w:val="008A5CCE"/>
    <w:rsid w:val="008B52D6"/>
    <w:rsid w:val="008B7DCA"/>
    <w:rsid w:val="008C5B17"/>
    <w:rsid w:val="008C60E9"/>
    <w:rsid w:val="008C6AD8"/>
    <w:rsid w:val="008C6C3B"/>
    <w:rsid w:val="008D0798"/>
    <w:rsid w:val="008D5E2A"/>
    <w:rsid w:val="008D65A6"/>
    <w:rsid w:val="008E0624"/>
    <w:rsid w:val="008E4780"/>
    <w:rsid w:val="008E5F09"/>
    <w:rsid w:val="008E6103"/>
    <w:rsid w:val="008F185C"/>
    <w:rsid w:val="008F2D49"/>
    <w:rsid w:val="008F4B4C"/>
    <w:rsid w:val="00901F47"/>
    <w:rsid w:val="00904E91"/>
    <w:rsid w:val="009178E3"/>
    <w:rsid w:val="009235C1"/>
    <w:rsid w:val="009242CF"/>
    <w:rsid w:val="009275ED"/>
    <w:rsid w:val="00931791"/>
    <w:rsid w:val="009320AB"/>
    <w:rsid w:val="00940EB7"/>
    <w:rsid w:val="0094142B"/>
    <w:rsid w:val="00943551"/>
    <w:rsid w:val="00943D27"/>
    <w:rsid w:val="00944B7F"/>
    <w:rsid w:val="009527FE"/>
    <w:rsid w:val="0095408D"/>
    <w:rsid w:val="00960DE5"/>
    <w:rsid w:val="00962F38"/>
    <w:rsid w:val="00965FEA"/>
    <w:rsid w:val="00966A11"/>
    <w:rsid w:val="00967C39"/>
    <w:rsid w:val="00982EB3"/>
    <w:rsid w:val="009865FC"/>
    <w:rsid w:val="00986B04"/>
    <w:rsid w:val="00986D7F"/>
    <w:rsid w:val="00992843"/>
    <w:rsid w:val="009934CF"/>
    <w:rsid w:val="009A33FE"/>
    <w:rsid w:val="009A47A3"/>
    <w:rsid w:val="009A603A"/>
    <w:rsid w:val="009B4415"/>
    <w:rsid w:val="009B7744"/>
    <w:rsid w:val="009C12C1"/>
    <w:rsid w:val="009C3072"/>
    <w:rsid w:val="009D0C05"/>
    <w:rsid w:val="009D3BBE"/>
    <w:rsid w:val="009D5CCB"/>
    <w:rsid w:val="009E44EC"/>
    <w:rsid w:val="009F3854"/>
    <w:rsid w:val="009F75EF"/>
    <w:rsid w:val="00A02710"/>
    <w:rsid w:val="00A036B8"/>
    <w:rsid w:val="00A11F7D"/>
    <w:rsid w:val="00A12A6E"/>
    <w:rsid w:val="00A17072"/>
    <w:rsid w:val="00A26A10"/>
    <w:rsid w:val="00A32BB0"/>
    <w:rsid w:val="00A40430"/>
    <w:rsid w:val="00A41B77"/>
    <w:rsid w:val="00A4264F"/>
    <w:rsid w:val="00A43AB5"/>
    <w:rsid w:val="00A47272"/>
    <w:rsid w:val="00A54790"/>
    <w:rsid w:val="00A62D77"/>
    <w:rsid w:val="00A636D9"/>
    <w:rsid w:val="00A6721E"/>
    <w:rsid w:val="00A67BF8"/>
    <w:rsid w:val="00A721EE"/>
    <w:rsid w:val="00A74D11"/>
    <w:rsid w:val="00A83E12"/>
    <w:rsid w:val="00A910EC"/>
    <w:rsid w:val="00A972AD"/>
    <w:rsid w:val="00A97622"/>
    <w:rsid w:val="00AA38F2"/>
    <w:rsid w:val="00AB3844"/>
    <w:rsid w:val="00AB4EA1"/>
    <w:rsid w:val="00AB5393"/>
    <w:rsid w:val="00AB7728"/>
    <w:rsid w:val="00AC2677"/>
    <w:rsid w:val="00AC54F0"/>
    <w:rsid w:val="00AD232F"/>
    <w:rsid w:val="00AD45AA"/>
    <w:rsid w:val="00AE091B"/>
    <w:rsid w:val="00AE22ED"/>
    <w:rsid w:val="00AF4808"/>
    <w:rsid w:val="00B00D7A"/>
    <w:rsid w:val="00B045D7"/>
    <w:rsid w:val="00B10FAA"/>
    <w:rsid w:val="00B16F5B"/>
    <w:rsid w:val="00B1777D"/>
    <w:rsid w:val="00B22E1E"/>
    <w:rsid w:val="00B2339A"/>
    <w:rsid w:val="00B24D0F"/>
    <w:rsid w:val="00B27AE7"/>
    <w:rsid w:val="00B337C9"/>
    <w:rsid w:val="00B353C6"/>
    <w:rsid w:val="00B35D79"/>
    <w:rsid w:val="00B46AD9"/>
    <w:rsid w:val="00B473CD"/>
    <w:rsid w:val="00B506CA"/>
    <w:rsid w:val="00B533B3"/>
    <w:rsid w:val="00B53981"/>
    <w:rsid w:val="00B53D92"/>
    <w:rsid w:val="00B7142C"/>
    <w:rsid w:val="00B74D98"/>
    <w:rsid w:val="00B75EA9"/>
    <w:rsid w:val="00B85FE8"/>
    <w:rsid w:val="00B915CC"/>
    <w:rsid w:val="00B947EC"/>
    <w:rsid w:val="00BA02C9"/>
    <w:rsid w:val="00BA1934"/>
    <w:rsid w:val="00BA243B"/>
    <w:rsid w:val="00BA2487"/>
    <w:rsid w:val="00BA25E8"/>
    <w:rsid w:val="00BA3354"/>
    <w:rsid w:val="00BA3ABA"/>
    <w:rsid w:val="00BA5CC5"/>
    <w:rsid w:val="00BB31FA"/>
    <w:rsid w:val="00BB564E"/>
    <w:rsid w:val="00BC6083"/>
    <w:rsid w:val="00BD35D8"/>
    <w:rsid w:val="00BE003C"/>
    <w:rsid w:val="00BE2434"/>
    <w:rsid w:val="00BE3256"/>
    <w:rsid w:val="00BE4B68"/>
    <w:rsid w:val="00BF2B7C"/>
    <w:rsid w:val="00BF33F6"/>
    <w:rsid w:val="00BF343F"/>
    <w:rsid w:val="00BF70BB"/>
    <w:rsid w:val="00C0016B"/>
    <w:rsid w:val="00C03309"/>
    <w:rsid w:val="00C033F2"/>
    <w:rsid w:val="00C037B7"/>
    <w:rsid w:val="00C03FFA"/>
    <w:rsid w:val="00C069CC"/>
    <w:rsid w:val="00C1542B"/>
    <w:rsid w:val="00C24C6A"/>
    <w:rsid w:val="00C31AE5"/>
    <w:rsid w:val="00C3402A"/>
    <w:rsid w:val="00C35CA3"/>
    <w:rsid w:val="00C414B0"/>
    <w:rsid w:val="00C427C6"/>
    <w:rsid w:val="00C67444"/>
    <w:rsid w:val="00C72CB5"/>
    <w:rsid w:val="00C732B1"/>
    <w:rsid w:val="00C77205"/>
    <w:rsid w:val="00C77660"/>
    <w:rsid w:val="00C802F0"/>
    <w:rsid w:val="00C81BB8"/>
    <w:rsid w:val="00C83D4C"/>
    <w:rsid w:val="00C957F6"/>
    <w:rsid w:val="00C9721C"/>
    <w:rsid w:val="00C97BA7"/>
    <w:rsid w:val="00CB39DE"/>
    <w:rsid w:val="00CC56EA"/>
    <w:rsid w:val="00CC58B2"/>
    <w:rsid w:val="00CD2BD0"/>
    <w:rsid w:val="00CD4001"/>
    <w:rsid w:val="00CD7147"/>
    <w:rsid w:val="00CD7AEF"/>
    <w:rsid w:val="00CE2240"/>
    <w:rsid w:val="00CE4FF9"/>
    <w:rsid w:val="00CF23C3"/>
    <w:rsid w:val="00D00FF0"/>
    <w:rsid w:val="00D01D60"/>
    <w:rsid w:val="00D05574"/>
    <w:rsid w:val="00D06DF7"/>
    <w:rsid w:val="00D1058C"/>
    <w:rsid w:val="00D11D1B"/>
    <w:rsid w:val="00D1420B"/>
    <w:rsid w:val="00D14834"/>
    <w:rsid w:val="00D17457"/>
    <w:rsid w:val="00D20EBB"/>
    <w:rsid w:val="00D269F4"/>
    <w:rsid w:val="00D27DAA"/>
    <w:rsid w:val="00D30D95"/>
    <w:rsid w:val="00D3137B"/>
    <w:rsid w:val="00D32C03"/>
    <w:rsid w:val="00D33B30"/>
    <w:rsid w:val="00D43D34"/>
    <w:rsid w:val="00D44CB6"/>
    <w:rsid w:val="00D45054"/>
    <w:rsid w:val="00D513A5"/>
    <w:rsid w:val="00D52837"/>
    <w:rsid w:val="00D53715"/>
    <w:rsid w:val="00D55D20"/>
    <w:rsid w:val="00D76571"/>
    <w:rsid w:val="00D85E4D"/>
    <w:rsid w:val="00D86690"/>
    <w:rsid w:val="00D8677B"/>
    <w:rsid w:val="00D87A77"/>
    <w:rsid w:val="00DB0B52"/>
    <w:rsid w:val="00DB1EFC"/>
    <w:rsid w:val="00DB5AC3"/>
    <w:rsid w:val="00DB5E00"/>
    <w:rsid w:val="00DC4668"/>
    <w:rsid w:val="00DC710D"/>
    <w:rsid w:val="00DD209F"/>
    <w:rsid w:val="00DE4288"/>
    <w:rsid w:val="00DE6726"/>
    <w:rsid w:val="00DF2AF5"/>
    <w:rsid w:val="00DF505E"/>
    <w:rsid w:val="00E029CD"/>
    <w:rsid w:val="00E03D00"/>
    <w:rsid w:val="00E0556A"/>
    <w:rsid w:val="00E055B9"/>
    <w:rsid w:val="00E06B7E"/>
    <w:rsid w:val="00E102BA"/>
    <w:rsid w:val="00E13C86"/>
    <w:rsid w:val="00E22435"/>
    <w:rsid w:val="00E24F89"/>
    <w:rsid w:val="00E2519D"/>
    <w:rsid w:val="00E2563B"/>
    <w:rsid w:val="00E30399"/>
    <w:rsid w:val="00E31CF4"/>
    <w:rsid w:val="00E3235D"/>
    <w:rsid w:val="00E35A44"/>
    <w:rsid w:val="00E41DD9"/>
    <w:rsid w:val="00E4388F"/>
    <w:rsid w:val="00E45A5F"/>
    <w:rsid w:val="00E47980"/>
    <w:rsid w:val="00E52340"/>
    <w:rsid w:val="00E53611"/>
    <w:rsid w:val="00E5412E"/>
    <w:rsid w:val="00E54506"/>
    <w:rsid w:val="00E54816"/>
    <w:rsid w:val="00E60F1C"/>
    <w:rsid w:val="00E66A5E"/>
    <w:rsid w:val="00E71AA4"/>
    <w:rsid w:val="00E72FAC"/>
    <w:rsid w:val="00E76417"/>
    <w:rsid w:val="00E80077"/>
    <w:rsid w:val="00E800BD"/>
    <w:rsid w:val="00E83075"/>
    <w:rsid w:val="00E85096"/>
    <w:rsid w:val="00E9196C"/>
    <w:rsid w:val="00EB4D20"/>
    <w:rsid w:val="00EB54C4"/>
    <w:rsid w:val="00EC1F7B"/>
    <w:rsid w:val="00EC4224"/>
    <w:rsid w:val="00ED0EA9"/>
    <w:rsid w:val="00ED6D03"/>
    <w:rsid w:val="00EE10DC"/>
    <w:rsid w:val="00EE21FB"/>
    <w:rsid w:val="00EF3CB0"/>
    <w:rsid w:val="00EF5331"/>
    <w:rsid w:val="00EF67EB"/>
    <w:rsid w:val="00F021B5"/>
    <w:rsid w:val="00F04997"/>
    <w:rsid w:val="00F06195"/>
    <w:rsid w:val="00F12236"/>
    <w:rsid w:val="00F1263A"/>
    <w:rsid w:val="00F166BD"/>
    <w:rsid w:val="00F209F4"/>
    <w:rsid w:val="00F405F7"/>
    <w:rsid w:val="00F42E08"/>
    <w:rsid w:val="00F454D3"/>
    <w:rsid w:val="00F54189"/>
    <w:rsid w:val="00F60825"/>
    <w:rsid w:val="00F6606F"/>
    <w:rsid w:val="00F72357"/>
    <w:rsid w:val="00F77CE0"/>
    <w:rsid w:val="00F822BB"/>
    <w:rsid w:val="00F9073E"/>
    <w:rsid w:val="00F95D17"/>
    <w:rsid w:val="00F95D29"/>
    <w:rsid w:val="00FA0D52"/>
    <w:rsid w:val="00FA37A7"/>
    <w:rsid w:val="00FA6C8F"/>
    <w:rsid w:val="00FB2959"/>
    <w:rsid w:val="00FD0B29"/>
    <w:rsid w:val="00FD32BD"/>
    <w:rsid w:val="00FE082F"/>
    <w:rsid w:val="00FE2F45"/>
    <w:rsid w:val="00FE37C6"/>
    <w:rsid w:val="00FE4C60"/>
    <w:rsid w:val="00FE5EE7"/>
    <w:rsid w:val="00FE6F53"/>
    <w:rsid w:val="00FE7AE4"/>
    <w:rsid w:val="00FF3141"/>
    <w:rsid w:val="00FF4F4B"/>
    <w:rsid w:val="00FF726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3D9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C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3D9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8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0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0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3.jpg@01D63805.054099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6375-D71C-4CAF-A33A-C224D1E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2830</Words>
  <Characters>14754</Characters>
  <Application>Microsoft Office Word</Application>
  <DocSecurity>4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17549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Alex Duckers</cp:lastModifiedBy>
  <cp:revision>2</cp:revision>
  <cp:lastPrinted>2017-09-20T11:53:00Z</cp:lastPrinted>
  <dcterms:created xsi:type="dcterms:W3CDTF">2020-06-01T16:23:00Z</dcterms:created>
  <dcterms:modified xsi:type="dcterms:W3CDTF">2020-06-01T16:23:00Z</dcterms:modified>
</cp:coreProperties>
</file>